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You are hereby summoned to attend the Annual Parish Council  Meeting of Toft Newton Parish Council, which will be held on Tuesday 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May 20</w:t>
      </w:r>
      <w:r>
        <w:rPr>
          <w:rFonts w:ascii="Arial" w:hAnsi="Arial"/>
          <w:sz w:val="20"/>
          <w:szCs w:val="20"/>
        </w:rPr>
        <w:t>21</w:t>
      </w:r>
      <w:r>
        <w:rPr>
          <w:rFonts w:ascii="Arial" w:hAnsi="Arial"/>
          <w:sz w:val="20"/>
          <w:szCs w:val="20"/>
        </w:rPr>
        <w:t xml:space="preserve"> commencing at 6.00pm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Dated this </w:t>
      </w:r>
      <w:r>
        <w:rPr>
          <w:rFonts w:ascii="Arial" w:hAnsi="Arial"/>
          <w:sz w:val="20"/>
          <w:szCs w:val="20"/>
        </w:rPr>
        <w:t>28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April </w:t>
      </w:r>
      <w:r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>21</w:t>
      </w:r>
      <w:r>
        <w:rPr>
          <w:rFonts w:ascii="Arial" w:hAnsi="Arial"/>
          <w:sz w:val="20"/>
          <w:szCs w:val="20"/>
        </w:rPr>
        <w:t>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1. To elect a Chair Person for 20</w:t>
      </w:r>
      <w:r>
        <w:rPr>
          <w:rFonts w:cs="Arial" w:ascii="Arial" w:hAnsi="Arial"/>
          <w:sz w:val="20"/>
          <w:szCs w:val="20"/>
        </w:rPr>
        <w:t>21/22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2. To elect a Vice Chair Person for 20</w:t>
      </w:r>
      <w:r>
        <w:rPr>
          <w:rFonts w:cs="Arial" w:ascii="Arial" w:hAnsi="Arial"/>
          <w:sz w:val="20"/>
          <w:szCs w:val="20"/>
        </w:rPr>
        <w:t>21/22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5.</w:t>
      </w:r>
      <w:bookmarkStart w:id="1" w:name="__DdeLink__217_2220287214"/>
      <w:r>
        <w:rPr>
          <w:rFonts w:ascii="Arial" w:hAnsi="Arial"/>
          <w:sz w:val="20"/>
          <w:szCs w:val="20"/>
        </w:rPr>
        <w:t xml:space="preserve"> To approve draft minutes of the </w:t>
      </w:r>
      <w:r>
        <w:rPr>
          <w:rFonts w:ascii="Arial" w:hAnsi="Arial"/>
          <w:sz w:val="20"/>
          <w:szCs w:val="20"/>
        </w:rPr>
        <w:t xml:space="preserve">Annual Meeting of the </w:t>
      </w:r>
      <w:r>
        <w:rPr>
          <w:rFonts w:ascii="Arial" w:hAnsi="Arial"/>
          <w:sz w:val="20"/>
          <w:szCs w:val="20"/>
        </w:rPr>
        <w:t xml:space="preserve">Parish held on </w:t>
      </w:r>
      <w:r>
        <w:rPr>
          <w:rFonts w:ascii="Arial" w:hAnsi="Arial"/>
          <w:sz w:val="20"/>
          <w:szCs w:val="20"/>
        </w:rPr>
        <w:t>Tuesday 2</w:t>
      </w:r>
      <w:r>
        <w:rPr>
          <w:rFonts w:ascii="Arial" w:hAnsi="Arial"/>
          <w:sz w:val="20"/>
          <w:szCs w:val="20"/>
          <w:vertAlign w:val="superscript"/>
        </w:rPr>
        <w:t>nd</w:t>
      </w:r>
      <w:r>
        <w:rPr>
          <w:rFonts w:ascii="Arial" w:hAnsi="Arial"/>
          <w:sz w:val="20"/>
          <w:szCs w:val="20"/>
        </w:rPr>
        <w:t xml:space="preserve"> March </w:t>
      </w:r>
      <w:r>
        <w:rPr>
          <w:rFonts w:ascii="Arial" w:hAnsi="Arial"/>
          <w:sz w:val="20"/>
          <w:szCs w:val="20"/>
        </w:rPr>
        <w:t>20</w:t>
      </w:r>
      <w:bookmarkEnd w:id="1"/>
      <w:r>
        <w:rPr>
          <w:rFonts w:ascii="Arial" w:hAnsi="Arial"/>
          <w:sz w:val="20"/>
          <w:szCs w:val="20"/>
        </w:rPr>
        <w:t>21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To approve draft minutes of the Ordinary Meeting of the Parish Council held on Tuesday 2</w:t>
      </w:r>
      <w:r>
        <w:rPr>
          <w:rFonts w:ascii="Arial" w:hAnsi="Arial"/>
          <w:sz w:val="20"/>
          <w:szCs w:val="20"/>
          <w:vertAlign w:val="superscript"/>
        </w:rPr>
        <w:t>nd</w:t>
      </w:r>
      <w:r>
        <w:rPr>
          <w:rFonts w:ascii="Arial" w:hAnsi="Arial"/>
          <w:sz w:val="20"/>
          <w:szCs w:val="20"/>
        </w:rPr>
        <w:t xml:space="preserve"> March     2021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6. Public Question Time    10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Clerk’s report and correspondence received.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8.</w:t>
      </w:r>
      <w:r>
        <w:rPr>
          <w:rFonts w:ascii="Arial" w:hAnsi="Arial"/>
          <w:sz w:val="20"/>
          <w:szCs w:val="20"/>
        </w:rPr>
        <w:t xml:space="preserve"> Financial matters</w:t>
        <w:tab/>
        <w:tab/>
      </w:r>
    </w:p>
    <w:p>
      <w:pPr>
        <w:pStyle w:val="Normal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approve accounts for payment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End of Year Accounts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AGAR external audit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0.</w:t>
      </w:r>
      <w:r>
        <w:rPr>
          <w:rFonts w:ascii="Arial" w:hAnsi="Arial"/>
          <w:sz w:val="20"/>
          <w:szCs w:val="20"/>
        </w:rPr>
        <w:t xml:space="preserve"> Parish matters – To receive any report or consider any appropriate action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Allotments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14. Date and Time of next meeting </w:t>
      </w:r>
    </w:p>
    <w:p>
      <w:pPr>
        <w:pStyle w:val="Standard"/>
        <w:rPr/>
      </w:pPr>
      <w:r>
        <w:rPr/>
        <w:t xml:space="preserve">Tuesday  </w:t>
      </w:r>
      <w:r>
        <w:rPr/>
        <w:t>6</w:t>
      </w:r>
      <w:r>
        <w:rPr>
          <w:vertAlign w:val="superscript"/>
        </w:rPr>
        <w:t>th</w:t>
      </w:r>
      <w:r>
        <w:rPr/>
        <w:t xml:space="preserve"> July 20</w:t>
      </w:r>
      <w:r>
        <w:rPr/>
        <w:t>21</w:t>
      </w:r>
      <w:r>
        <w:rPr/>
        <w:t xml:space="preserve"> at 6.00pm.</w:t>
      </w:r>
    </w:p>
    <w:p>
      <w:pPr>
        <w:pStyle w:val="Standard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LibreOffice/5.3.0.3$Windows_X86_64 LibreOffice_project/7074905676c47b82bbcfbea1aeefc84afe1c50e1</Application>
  <Pages>2</Pages>
  <Words>236</Words>
  <Characters>1182</Characters>
  <CharactersWithSpaces>2098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2019-05-10T15:54:29Z</cp:lastPrinted>
  <dcterms:modified xsi:type="dcterms:W3CDTF">2021-04-28T12:20:08Z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