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You are hereby summoned to attend the Annual Parish Council  Meeting of Toft Newton Parish Council, which will be held on Tuesday </w:t>
      </w:r>
      <w:r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  <w:vertAlign w:val="superscript"/>
        </w:rPr>
        <w:t>rd</w:t>
      </w:r>
      <w:r>
        <w:rPr>
          <w:rFonts w:ascii="Arial" w:hAnsi="Arial"/>
          <w:sz w:val="20"/>
          <w:szCs w:val="20"/>
        </w:rPr>
        <w:t xml:space="preserve"> September</w:t>
      </w:r>
      <w:r>
        <w:rPr>
          <w:rFonts w:ascii="Arial" w:hAnsi="Arial"/>
          <w:sz w:val="20"/>
          <w:szCs w:val="20"/>
        </w:rPr>
        <w:t xml:space="preserve"> 2019 commencing at 6.00pm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Dated this 2</w:t>
      </w:r>
      <w:r>
        <w:rPr>
          <w:rFonts w:ascii="Arial" w:hAnsi="Arial"/>
          <w:sz w:val="20"/>
          <w:szCs w:val="20"/>
        </w:rPr>
        <w:t>8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August </w:t>
      </w:r>
      <w:r>
        <w:rPr>
          <w:rFonts w:ascii="Arial" w:hAnsi="Arial"/>
          <w:sz w:val="20"/>
          <w:szCs w:val="20"/>
        </w:rPr>
        <w:t>2019.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2.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3. To approve draft minutes of the Parish Council meeting held on 2</w:t>
      </w:r>
      <w:r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June </w:t>
      </w:r>
      <w:r>
        <w:rPr>
          <w:rFonts w:ascii="Arial" w:hAnsi="Arial"/>
          <w:sz w:val="20"/>
          <w:szCs w:val="20"/>
        </w:rPr>
        <w:t xml:space="preserve"> 2019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4. Public Question Time    10 minutes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5. County Councillors Report.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6. District Councillor Report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7. Clerk’s report and correspondence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Approval of policies – Standing Orders,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ab/>
        <w:tab/>
        <w:t xml:space="preserve">          Financial Orders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8. Financial matters</w:t>
        <w:tab/>
        <w:tab/>
      </w:r>
    </w:p>
    <w:p>
      <w:pPr>
        <w:pStyle w:val="Normal"/>
        <w:ind w:firstLine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To approve accounts for payment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Approval of introducing BACS payments and on line banking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9. Planning applications and decisions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Application 139645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Application 139789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Application 139885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10. Parish matters – To receive any report or consider any appropriate action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Village grounds maintenance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Allotments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Playing field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11. To receive general comments from members for consideration on the next agenda.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 xml:space="preserve">. Date and Time of next meeting </w:t>
      </w:r>
    </w:p>
    <w:p>
      <w:pPr>
        <w:pStyle w:val="Standard"/>
        <w:rPr/>
      </w:pPr>
      <w:r>
        <w:rPr/>
        <w:t xml:space="preserve">Tuesday  </w:t>
      </w:r>
      <w:r>
        <w:rPr/>
        <w:t>12</w:t>
      </w:r>
      <w:r>
        <w:rPr>
          <w:vertAlign w:val="superscript"/>
        </w:rPr>
        <w:t>th</w:t>
      </w:r>
      <w:r>
        <w:rPr/>
        <w:t xml:space="preserve"> November </w:t>
      </w:r>
      <w:r>
        <w:rPr/>
        <w:t xml:space="preserve"> 2019  at 6.00pm.</w:t>
      </w:r>
    </w:p>
    <w:p>
      <w:pPr>
        <w:pStyle w:val="Standard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LibreOffice/5.3.0.3$Windows_X86_64 LibreOffice_project/7074905676c47b82bbcfbea1aeefc84afe1c50e1</Application>
  <Pages>2</Pages>
  <Words>221</Words>
  <Characters>1199</Characters>
  <CharactersWithSpaces>2109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2019-08-28T15:43:32Z</cp:lastPrinted>
  <dcterms:modified xsi:type="dcterms:W3CDTF">2019-08-28T15:45:03Z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