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  <w:bCs/>
          <w:sz w:val="22"/>
          <w:szCs w:val="22"/>
        </w:rPr>
        <w:t>01</w:t>
      </w:r>
      <w:r>
        <w:rPr>
          <w:rFonts w:ascii="Arial" w:hAnsi="Arial"/>
          <w:b/>
          <w:bCs/>
          <w:sz w:val="22"/>
          <w:szCs w:val="22"/>
        </w:rPr>
        <w:t>5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 xml:space="preserve">Draft Minutes of the Parish Council Meeting of Toft Newton Parish Council held in the Community Hall on Tuesday </w:t>
      </w:r>
      <w:r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  <w:vertAlign w:val="superscript"/>
        </w:rPr>
        <w:t>rd</w:t>
      </w:r>
      <w:r>
        <w:rPr>
          <w:rFonts w:ascii="Arial" w:hAnsi="Arial"/>
          <w:sz w:val="22"/>
          <w:szCs w:val="22"/>
        </w:rPr>
        <w:t xml:space="preserve"> March</w:t>
      </w:r>
      <w:r>
        <w:rPr>
          <w:rFonts w:ascii="Arial" w:hAnsi="Arial"/>
          <w:sz w:val="22"/>
          <w:szCs w:val="22"/>
        </w:rPr>
        <w:t xml:space="preserve"> at 6.</w:t>
      </w:r>
      <w:r>
        <w:rPr>
          <w:rFonts w:ascii="Arial" w:hAnsi="Arial"/>
          <w:sz w:val="22"/>
          <w:szCs w:val="22"/>
        </w:rPr>
        <w:t>30</w:t>
      </w:r>
      <w:r>
        <w:rPr>
          <w:rFonts w:ascii="Arial" w:hAnsi="Arial"/>
          <w:sz w:val="22"/>
          <w:szCs w:val="22"/>
        </w:rPr>
        <w:t>pm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 xml:space="preserve">Those present: Councillors </w:t>
      </w:r>
      <w:bookmarkStart w:id="0" w:name="_Hlk523924476"/>
      <w:bookmarkEnd w:id="0"/>
      <w:r>
        <w:rPr>
          <w:rFonts w:ascii="Arial" w:hAnsi="Arial"/>
          <w:sz w:val="22"/>
          <w:szCs w:val="22"/>
        </w:rPr>
        <w:t>D Pavia, R Nelson, L Bebbington – Colbourne, M Colbourne, S Orr.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In attendance: J Waite (Clerk</w:t>
      </w:r>
      <w:bookmarkStart w:id="1" w:name="_Hlk526434638"/>
      <w:r>
        <w:rPr>
          <w:rFonts w:ascii="Arial" w:hAnsi="Arial"/>
          <w:sz w:val="22"/>
          <w:szCs w:val="22"/>
        </w:rPr>
        <w:t>)</w:t>
      </w:r>
      <w:bookmarkEnd w:id="1"/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 xml:space="preserve"> member</w:t>
      </w:r>
      <w:r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 of public.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 xml:space="preserve">1To receive apologies and reasons for absence Ref </w:t>
      </w:r>
      <w:bookmarkStart w:id="2" w:name="_Hlk510096295"/>
      <w:r>
        <w:rPr>
          <w:rFonts w:ascii="Arial" w:hAnsi="Arial"/>
          <w:b/>
          <w:sz w:val="22"/>
          <w:szCs w:val="22"/>
        </w:rPr>
        <w:t>20/05</w:t>
      </w:r>
    </w:p>
    <w:p>
      <w:pPr>
        <w:pStyle w:val="Normal"/>
        <w:spacing w:lineRule="auto" w:line="240"/>
        <w:rPr/>
      </w:pPr>
      <w:bookmarkStart w:id="3" w:name="_Hlk2778321"/>
      <w:bookmarkEnd w:id="2"/>
      <w:r>
        <w:rPr>
          <w:rFonts w:cs="Arial" w:ascii="Arial" w:hAnsi="Arial"/>
          <w:sz w:val="22"/>
          <w:szCs w:val="22"/>
        </w:rPr>
        <w:t>N</w:t>
      </w:r>
      <w:bookmarkEnd w:id="3"/>
      <w:r>
        <w:rPr>
          <w:rFonts w:cs="Arial" w:ascii="Arial" w:hAnsi="Arial"/>
          <w:sz w:val="22"/>
          <w:szCs w:val="22"/>
        </w:rPr>
        <w:t>one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bCs/>
          <w:sz w:val="22"/>
          <w:szCs w:val="22"/>
        </w:rPr>
        <w:t>2To</w:t>
      </w:r>
      <w:r>
        <w:rPr>
          <w:rFonts w:cs="Arial" w:ascii="Arial" w:hAnsi="Arial"/>
          <w:b/>
          <w:bCs/>
          <w:sz w:val="22"/>
          <w:szCs w:val="22"/>
        </w:rPr>
        <w:t xml:space="preserve"> receive declarations of interest under the Localism Act 2011 – being any pecuniary or </w:t>
      </w:r>
      <w:bookmarkStart w:id="4" w:name="__UnoMark__89_11944755"/>
      <w:bookmarkEnd w:id="4"/>
      <w:r>
        <w:rPr>
          <w:rFonts w:cs="Arial" w:ascii="Arial" w:hAnsi="Arial"/>
          <w:b/>
          <w:bCs/>
          <w:sz w:val="22"/>
          <w:szCs w:val="22"/>
        </w:rPr>
        <w:t xml:space="preserve">non-pecuniary interest in agenda items not previously recorded on Members’ Register of Interests.     Ref </w:t>
      </w:r>
      <w:r>
        <w:rPr>
          <w:rFonts w:cs="Arial" w:ascii="Arial" w:hAnsi="Arial"/>
          <w:b/>
          <w:bCs/>
          <w:sz w:val="22"/>
          <w:szCs w:val="22"/>
        </w:rPr>
        <w:t>20/06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bCs/>
          <w:sz w:val="22"/>
          <w:szCs w:val="22"/>
        </w:rPr>
        <w:t>None given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 xml:space="preserve">3To approve draft minutes of the Meeting of the Parish Council, held on </w:t>
      </w:r>
      <w:r>
        <w:rPr>
          <w:rFonts w:ascii="Arial" w:hAnsi="Arial"/>
          <w:b/>
          <w:sz w:val="22"/>
          <w:szCs w:val="22"/>
        </w:rPr>
        <w:t>7</w:t>
      </w:r>
      <w:r>
        <w:rPr>
          <w:rFonts w:ascii="Arial" w:hAnsi="Arial"/>
          <w:b/>
          <w:sz w:val="22"/>
          <w:szCs w:val="22"/>
          <w:vertAlign w:val="superscript"/>
        </w:rPr>
        <w:t>th</w:t>
      </w:r>
      <w:r>
        <w:rPr>
          <w:rFonts w:ascii="Arial" w:hAnsi="Arial"/>
          <w:b/>
          <w:sz w:val="22"/>
          <w:szCs w:val="22"/>
        </w:rPr>
        <w:t xml:space="preserve"> January 2020</w:t>
      </w:r>
      <w:r>
        <w:rPr>
          <w:rFonts w:ascii="Arial" w:hAnsi="Arial"/>
          <w:b/>
          <w:sz w:val="22"/>
          <w:szCs w:val="22"/>
        </w:rPr>
        <w:t xml:space="preserve">. Ref </w:t>
      </w:r>
      <w:r>
        <w:rPr>
          <w:rFonts w:ascii="Arial" w:hAnsi="Arial"/>
          <w:b/>
          <w:sz w:val="22"/>
          <w:szCs w:val="22"/>
        </w:rPr>
        <w:t>20/07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>Resolved to approve as a true record.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Proposed Cllr R Nelson  Seconded Cllr D Pavia.  All in favour. 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 xml:space="preserve">4 Public Questions Ref </w:t>
      </w:r>
      <w:r>
        <w:rPr>
          <w:rFonts w:ascii="Arial" w:hAnsi="Arial"/>
          <w:b/>
          <w:sz w:val="22"/>
          <w:szCs w:val="22"/>
        </w:rPr>
        <w:t>20/08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>none raised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 xml:space="preserve">5 County Council Report  Ref </w:t>
      </w:r>
      <w:r>
        <w:rPr>
          <w:rFonts w:ascii="Arial" w:hAnsi="Arial"/>
          <w:b/>
          <w:sz w:val="22"/>
          <w:szCs w:val="22"/>
        </w:rPr>
        <w:t>20/09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 xml:space="preserve">No councillor present. 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 xml:space="preserve">6 District Council Report Ref </w:t>
      </w:r>
      <w:r>
        <w:rPr>
          <w:rFonts w:ascii="Arial" w:hAnsi="Arial"/>
          <w:b/>
          <w:sz w:val="22"/>
          <w:szCs w:val="22"/>
        </w:rPr>
        <w:t>20/10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>No  councillor present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 xml:space="preserve">7 Clerk’s report Ref </w:t>
      </w:r>
      <w:bookmarkStart w:id="5" w:name="_Hlk526434795"/>
      <w:bookmarkEnd w:id="5"/>
      <w:r>
        <w:rPr>
          <w:rFonts w:ascii="Arial" w:hAnsi="Arial"/>
          <w:b/>
          <w:sz w:val="22"/>
          <w:szCs w:val="22"/>
        </w:rPr>
        <w:t>20/11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 xml:space="preserve">Mr Bill Kent and Mr Russell Gibbs spoke to council as to why they have applied for the 2 vacant councillor posts. 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>Resolve to co opt both nominees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>Proposed Cllr Nelson.  Seconded Cllr Pavia.  All in favour.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 xml:space="preserve">Both nominees co  opted to council, the clerk to issue paperwork required and inform WLDC.  </w:t>
      </w:r>
    </w:p>
    <w:p>
      <w:pPr>
        <w:pStyle w:val="Normal"/>
        <w:tabs>
          <w:tab w:val="left" w:pos="6379" w:leader="none"/>
        </w:tabs>
        <w:spacing w:lineRule="auto" w:line="240"/>
        <w:rPr/>
      </w:pPr>
      <w:r>
        <w:rPr>
          <w:rFonts w:ascii="Arial" w:hAnsi="Arial"/>
          <w:b/>
          <w:sz w:val="22"/>
          <w:szCs w:val="22"/>
        </w:rPr>
        <w:t xml:space="preserve">8.  Financial Matters Ref </w:t>
      </w:r>
      <w:r>
        <w:rPr>
          <w:rFonts w:ascii="Arial" w:hAnsi="Arial"/>
          <w:b/>
          <w:sz w:val="22"/>
          <w:szCs w:val="22"/>
        </w:rPr>
        <w:t>20/12</w:t>
      </w:r>
    </w:p>
    <w:p>
      <w:pPr>
        <w:pStyle w:val="Normal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>To be paid by BACS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Salaries</w:t>
        <w:tab/>
        <w:tab/>
        <w:tab/>
        <w:tab/>
        <w:tab/>
        <w:tab/>
        <w:tab/>
        <w:t xml:space="preserve"> £382.17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Clerks Expenses and Disbursements</w:t>
        <w:tab/>
        <w:tab/>
        <w:tab/>
        <w:t>£</w:t>
      </w:r>
      <w:r>
        <w:rPr>
          <w:rFonts w:ascii="Arial" w:hAnsi="Arial"/>
          <w:sz w:val="22"/>
          <w:szCs w:val="22"/>
        </w:rPr>
        <w:t>30.00</w:t>
      </w:r>
    </w:p>
    <w:p>
      <w:pPr>
        <w:pStyle w:val="Normal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jc w:val="center"/>
        <w:rPr/>
      </w:pPr>
      <w:r>
        <w:rPr>
          <w:rFonts w:ascii="Arial" w:hAnsi="Arial"/>
          <w:b/>
          <w:bCs/>
          <w:sz w:val="22"/>
          <w:szCs w:val="22"/>
        </w:rPr>
        <w:t>01</w:t>
      </w:r>
      <w:r>
        <w:rPr>
          <w:rFonts w:ascii="Arial" w:hAnsi="Arial"/>
          <w:b/>
          <w:bCs/>
          <w:sz w:val="22"/>
          <w:szCs w:val="22"/>
        </w:rPr>
        <w:t>6</w:t>
      </w:r>
    </w:p>
    <w:p>
      <w:pPr>
        <w:pStyle w:val="Normal"/>
        <w:jc w:val="left"/>
        <w:rPr/>
      </w:pPr>
      <w:r>
        <w:rPr>
          <w:rFonts w:ascii="Arial" w:hAnsi="Arial"/>
          <w:b/>
          <w:bCs/>
          <w:sz w:val="22"/>
          <w:szCs w:val="22"/>
        </w:rPr>
        <w:t>To be paid by cheque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 xml:space="preserve">None 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Resolved to approve payments.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 xml:space="preserve">Proposed Cllr </w:t>
      </w:r>
      <w:bookmarkStart w:id="6" w:name="__DdeLink__320_2274923860"/>
      <w:r>
        <w:rPr>
          <w:rFonts w:ascii="Arial" w:hAnsi="Arial"/>
          <w:sz w:val="22"/>
          <w:szCs w:val="22"/>
        </w:rPr>
        <w:t>M Colbourne</w:t>
      </w:r>
      <w:bookmarkEnd w:id="6"/>
      <w:r>
        <w:rPr>
          <w:rFonts w:ascii="Arial" w:hAnsi="Arial"/>
          <w:sz w:val="22"/>
          <w:szCs w:val="22"/>
        </w:rPr>
        <w:t>.  Seconded Cllr S Orr.   All in favour</w:t>
      </w:r>
    </w:p>
    <w:p>
      <w:pPr>
        <w:pStyle w:val="Normal"/>
        <w:rPr/>
      </w:pPr>
      <w:r>
        <w:rPr>
          <w:rFonts w:ascii="Arial" w:hAnsi="Arial"/>
          <w:b w:val="false"/>
          <w:bCs w:val="false"/>
          <w:sz w:val="22"/>
          <w:szCs w:val="22"/>
        </w:rPr>
        <w:t>The cheque from last month for the donation to Green Spaces has come back as the account name was incorrect. Clerk to obtain bank details and pay by BACS.</w:t>
      </w:r>
    </w:p>
    <w:p>
      <w:pPr>
        <w:pStyle w:val="Normal"/>
        <w:rPr/>
      </w:pPr>
      <w:r>
        <w:rPr>
          <w:rFonts w:ascii="Arial" w:hAnsi="Arial"/>
          <w:b w:val="false"/>
          <w:bCs w:val="false"/>
          <w:sz w:val="22"/>
          <w:szCs w:val="22"/>
        </w:rPr>
        <w:t>It was proposed to make donations of £100 to the church in Toft Newton, and £200 to the community Spirit Magazine which is local to the parish.</w:t>
      </w:r>
    </w:p>
    <w:p>
      <w:pPr>
        <w:pStyle w:val="Normal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Proposed Cllr Nelson.  Seconded </w:t>
      </w:r>
      <w:bookmarkStart w:id="7" w:name="__DdeLink__159_2575442659"/>
      <w:r>
        <w:rPr>
          <w:rFonts w:ascii="Arial" w:hAnsi="Arial"/>
          <w:b w:val="false"/>
          <w:bCs w:val="false"/>
          <w:sz w:val="22"/>
          <w:szCs w:val="22"/>
        </w:rPr>
        <w:t xml:space="preserve"> Cllr  Colbourne. </w:t>
      </w:r>
      <w:bookmarkEnd w:id="7"/>
      <w:r>
        <w:rPr>
          <w:rFonts w:ascii="Arial" w:hAnsi="Arial"/>
          <w:b w:val="false"/>
          <w:bCs w:val="false"/>
          <w:sz w:val="22"/>
          <w:szCs w:val="22"/>
        </w:rPr>
        <w:t xml:space="preserve"> All in favour.</w:t>
      </w:r>
    </w:p>
    <w:p>
      <w:pPr>
        <w:pStyle w:val="Normal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Clerk to email for details of account names. </w:t>
      </w:r>
    </w:p>
    <w:p>
      <w:pPr>
        <w:pStyle w:val="Normal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It was agreed to accept the quote for Green Grass Contracting to cut the field this year. </w:t>
      </w:r>
    </w:p>
    <w:p>
      <w:pPr>
        <w:pStyle w:val="Normal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Proposed </w:t>
      </w:r>
      <w:r>
        <w:rPr>
          <w:rFonts w:ascii="Arial" w:hAnsi="Arial"/>
          <w:b w:val="false"/>
          <w:bCs w:val="false"/>
          <w:sz w:val="22"/>
          <w:szCs w:val="22"/>
        </w:rPr>
        <w:t xml:space="preserve"> Cllr  Colbourne.   </w:t>
      </w:r>
      <w:r>
        <w:rPr>
          <w:rFonts w:ascii="Arial" w:hAnsi="Arial"/>
          <w:b w:val="false"/>
          <w:bCs w:val="false"/>
          <w:sz w:val="22"/>
          <w:szCs w:val="22"/>
        </w:rPr>
        <w:t>Seconded Cllr S Orr.  All in favour.</w:t>
      </w:r>
    </w:p>
    <w:p>
      <w:pPr>
        <w:pStyle w:val="Normal"/>
        <w:rPr/>
      </w:pPr>
      <w:r>
        <w:rPr>
          <w:rFonts w:ascii="Arial" w:hAnsi="Arial"/>
          <w:b/>
          <w:sz w:val="22"/>
          <w:szCs w:val="22"/>
        </w:rPr>
        <w:t xml:space="preserve">9 Planning applications and decisions received Ref </w:t>
      </w:r>
      <w:r>
        <w:rPr>
          <w:rFonts w:ascii="Arial" w:hAnsi="Arial"/>
          <w:b/>
          <w:sz w:val="22"/>
          <w:szCs w:val="22"/>
        </w:rPr>
        <w:t>20/13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Application 140555 – no comments or objections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 xml:space="preserve">10 Parish matters – To receive any report or consider any appropriate action Ref </w:t>
      </w:r>
      <w:r>
        <w:rPr>
          <w:rFonts w:ascii="Arial" w:hAnsi="Arial"/>
          <w:b/>
          <w:sz w:val="22"/>
          <w:szCs w:val="22"/>
        </w:rPr>
        <w:t>20/14</w:t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/>
      </w:pPr>
      <w:r>
        <w:rPr>
          <w:rFonts w:ascii="Arial" w:hAnsi="Arial"/>
          <w:sz w:val="22"/>
          <w:szCs w:val="22"/>
        </w:rPr>
        <w:t xml:space="preserve">A) Grounds Maintenance  - Cllr R Nelson met with tree officer from LCC to look at planting 16 trees around the village </w:t>
      </w:r>
      <w:r>
        <w:rPr>
          <w:rFonts w:ascii="Arial" w:hAnsi="Arial"/>
          <w:sz w:val="22"/>
          <w:szCs w:val="22"/>
        </w:rPr>
        <w:t xml:space="preserve">last month and some of these have now been planted. The dog waste bin on Washington Drive has been removed, when is it to be replaced. </w:t>
      </w:r>
    </w:p>
    <w:p>
      <w:pPr>
        <w:pStyle w:val="ListParagraph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/>
      </w:pPr>
      <w:r>
        <w:rPr>
          <w:rFonts w:ascii="Arial" w:hAnsi="Arial"/>
          <w:sz w:val="22"/>
          <w:szCs w:val="22"/>
        </w:rPr>
        <w:t xml:space="preserve">B) Allotments  - </w:t>
      </w:r>
      <w:r>
        <w:rPr>
          <w:rFonts w:ascii="Arial" w:hAnsi="Arial"/>
          <w:sz w:val="22"/>
          <w:szCs w:val="22"/>
        </w:rPr>
        <w:t xml:space="preserve">Clerk to send invoices for rent 20/21 and to register any interest in the last 3 </w:t>
      </w:r>
      <w:r>
        <w:rPr>
          <w:rFonts w:ascii="Arial" w:hAnsi="Arial"/>
          <w:sz w:val="22"/>
          <w:szCs w:val="22"/>
        </w:rPr>
        <w:t>remaining.</w: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ListParagrap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rPr/>
      </w:pPr>
      <w:r>
        <w:rPr>
          <w:rFonts w:ascii="Arial" w:hAnsi="Arial"/>
          <w:sz w:val="22"/>
          <w:szCs w:val="22"/>
        </w:rPr>
        <w:t xml:space="preserve">C) Play area -  </w:t>
      </w:r>
      <w:r>
        <w:rPr>
          <w:rFonts w:ascii="Arial" w:hAnsi="Arial"/>
          <w:sz w:val="22"/>
          <w:szCs w:val="22"/>
        </w:rPr>
        <w:t xml:space="preserve">The field is very wet and the bark chippings on the playarea will be added when the conditions improve. </w:t>
      </w:r>
    </w:p>
    <w:p>
      <w:pPr>
        <w:pStyle w:val="ListParagraph"/>
        <w:rPr/>
      </w:pPr>
      <w:r>
        <w:rPr>
          <w:rFonts w:ascii="Arial" w:hAnsi="Arial"/>
          <w:sz w:val="22"/>
          <w:szCs w:val="22"/>
        </w:rPr>
        <w:t xml:space="preserve">A reminder to residents that push bikes and dogs should not be on the field. </w:t>
      </w:r>
    </w:p>
    <w:p>
      <w:pPr>
        <w:pStyle w:val="ListParagraph"/>
        <w:rPr/>
      </w:pPr>
      <w:r>
        <w:rPr>
          <w:rFonts w:ascii="Arial" w:hAnsi="Arial"/>
          <w:sz w:val="22"/>
          <w:szCs w:val="22"/>
        </w:rPr>
        <w:t xml:space="preserve">The Green Spaces Community Group have some new bushes and will fill in any gaps in the existing hedge. </w:t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ListParagraph"/>
        <w:numPr>
          <w:ilvl w:val="0"/>
          <w:numId w:val="0"/>
        </w:numPr>
        <w:spacing w:lineRule="auto" w:line="240"/>
        <w:ind w:hanging="0"/>
        <w:rPr/>
      </w:pPr>
      <w:r>
        <w:rPr>
          <w:rFonts w:ascii="Arial" w:hAnsi="Arial"/>
          <w:b/>
          <w:sz w:val="22"/>
          <w:szCs w:val="22"/>
        </w:rPr>
        <w:t xml:space="preserve">11 To receive general comments from members for consideration on the next agenda. Ref </w:t>
      </w:r>
      <w:r>
        <w:rPr>
          <w:rFonts w:ascii="Arial" w:hAnsi="Arial"/>
          <w:b/>
          <w:sz w:val="22"/>
          <w:szCs w:val="22"/>
        </w:rPr>
        <w:t>20/15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>End of Year accounts</w:t>
      </w:r>
    </w:p>
    <w:p>
      <w:pPr>
        <w:pStyle w:val="Normal"/>
        <w:spacing w:lineRule="auto" w:line="240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Insurance quote</w:t>
      </w:r>
    </w:p>
    <w:p>
      <w:pPr>
        <w:pStyle w:val="Standard"/>
        <w:rPr/>
      </w:pPr>
      <w:r>
        <w:rPr>
          <w:rFonts w:cs="Arial" w:ascii="Arial" w:hAnsi="Arial"/>
          <w:b/>
          <w:sz w:val="22"/>
          <w:szCs w:val="22"/>
        </w:rPr>
        <w:t xml:space="preserve">12 </w:t>
      </w:r>
      <w:bookmarkStart w:id="8" w:name="_GoBack"/>
      <w:bookmarkStart w:id="9" w:name="__DdeLink__61_4045489947"/>
      <w:bookmarkEnd w:id="8"/>
      <w:bookmarkEnd w:id="9"/>
      <w:r>
        <w:rPr>
          <w:rFonts w:cs="Arial" w:ascii="Arial" w:hAnsi="Arial"/>
          <w:b/>
          <w:sz w:val="22"/>
          <w:szCs w:val="22"/>
        </w:rPr>
        <w:t>Date and Time of next meeting -</w:t>
      </w:r>
    </w:p>
    <w:p>
      <w:pPr>
        <w:pStyle w:val="Standard"/>
        <w:rPr/>
      </w:pPr>
      <w:r>
        <w:rPr>
          <w:rFonts w:ascii="Arial" w:hAnsi="Arial"/>
          <w:b w:val="false"/>
          <w:bCs w:val="false"/>
        </w:rPr>
        <w:t xml:space="preserve">Tuesday </w:t>
      </w:r>
      <w:r>
        <w:rPr>
          <w:rFonts w:ascii="Arial" w:hAnsi="Arial"/>
          <w:b w:val="false"/>
          <w:bCs w:val="false"/>
        </w:rPr>
        <w:t>12</w:t>
      </w:r>
      <w:r>
        <w:rPr>
          <w:rFonts w:ascii="Arial" w:hAnsi="Arial"/>
          <w:b w:val="false"/>
          <w:bCs w:val="false"/>
          <w:vertAlign w:val="superscript"/>
        </w:rPr>
        <w:t>th</w:t>
      </w:r>
      <w:r>
        <w:rPr>
          <w:rFonts w:ascii="Arial" w:hAnsi="Arial"/>
          <w:b w:val="false"/>
          <w:bCs w:val="false"/>
        </w:rPr>
        <w:t xml:space="preserve"> May</w:t>
      </w:r>
      <w:r>
        <w:rPr>
          <w:rFonts w:ascii="Arial" w:hAnsi="Arial"/>
          <w:b w:val="false"/>
          <w:bCs w:val="false"/>
        </w:rPr>
        <w:t xml:space="preserve"> 2020  at 6.</w:t>
      </w:r>
      <w:r>
        <w:rPr>
          <w:rFonts w:ascii="Arial" w:hAnsi="Arial"/>
          <w:b w:val="false"/>
          <w:bCs w:val="false"/>
        </w:rPr>
        <w:t>00pm – Annual Parish Council Meeting.</w:t>
      </w:r>
    </w:p>
    <w:p>
      <w:pPr>
        <w:pStyle w:val="Standard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>Meeting closed 6.45pm.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200"/>
        <w:rPr/>
      </w:pPr>
      <w:r>
        <w:rPr/>
      </w:r>
    </w:p>
    <w:sectPr>
      <w:headerReference w:type="default" r:id="rId2"/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alibri" w:cs="Courier New" w:eastAsia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ourier New" w:hAnsi="Courier New" w:eastAsia="Calibri" w:cs="Courier New"/>
      <w:color w:val="00000A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f3496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eastAsia="Calibri"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b/>
    </w:rPr>
  </w:style>
  <w:style w:type="character" w:styleId="TitleChar" w:customStyle="1">
    <w:name w:val="Title Char"/>
    <w:basedOn w:val="DefaultParagraphFont"/>
    <w:link w:val="Title"/>
    <w:uiPriority w:val="10"/>
    <w:qFormat/>
    <w:rsid w:val="002f27db"/>
    <w:rPr>
      <w:rFonts w:ascii="Cambria" w:hAnsi="Cambria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e5fb9"/>
    <w:rPr>
      <w:color w:val="00000A"/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e5fb9"/>
    <w:rPr>
      <w:color w:val="00000A"/>
      <w:sz w:val="24"/>
    </w:rPr>
  </w:style>
  <w:style w:type="character" w:styleId="InternetLink">
    <w:name w:val="Internet Link"/>
    <w:basedOn w:val="DefaultParagraphFont"/>
    <w:uiPriority w:val="99"/>
    <w:unhideWhenUsed/>
    <w:rsid w:val="004f6f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f6f31"/>
    <w:rPr>
      <w:color w:val="808080"/>
      <w:shd w:fill="E6E6E6" w:val="clear"/>
    </w:rPr>
  </w:style>
  <w:style w:type="character" w:styleId="ListLabel4">
    <w:name w:val="ListLabel 4"/>
    <w:qFormat/>
    <w:rPr>
      <w:b/>
      <w:sz w:val="22"/>
    </w:rPr>
  </w:style>
  <w:style w:type="character" w:styleId="ListLabel5">
    <w:name w:val="ListLabel 5"/>
    <w:qFormat/>
    <w:rPr>
      <w:b/>
      <w:sz w:val="22"/>
    </w:rPr>
  </w:style>
  <w:style w:type="character" w:styleId="ListLabel6">
    <w:name w:val="ListLabel 6"/>
    <w:qFormat/>
    <w:rPr>
      <w:b/>
      <w:sz w:val="22"/>
    </w:rPr>
  </w:style>
  <w:style w:type="character" w:styleId="ListLabel7">
    <w:name w:val="ListLabel 7"/>
    <w:qFormat/>
    <w:rPr>
      <w:b/>
    </w:rPr>
  </w:style>
  <w:style w:type="character" w:styleId="ListLabel8">
    <w:name w:val="ListLabel 8"/>
    <w:qFormat/>
    <w:rPr>
      <w:rFonts w:ascii="Arial" w:hAnsi="Arial"/>
      <w:b w:val="false"/>
      <w:sz w:val="22"/>
    </w:rPr>
  </w:style>
  <w:style w:type="character" w:styleId="ListLabel9">
    <w:name w:val="ListLabel 9"/>
    <w:qFormat/>
    <w:rPr>
      <w:b/>
      <w:sz w:val="22"/>
    </w:rPr>
  </w:style>
  <w:style w:type="character" w:styleId="ListLabel10">
    <w:name w:val="ListLabel 10"/>
    <w:qFormat/>
    <w:rPr>
      <w:b/>
      <w:sz w:val="22"/>
    </w:rPr>
  </w:style>
  <w:style w:type="character" w:styleId="ListLabel11">
    <w:name w:val="ListLabel 11"/>
    <w:qFormat/>
    <w:rPr>
      <w:b/>
      <w:sz w:val="22"/>
    </w:rPr>
  </w:style>
  <w:style w:type="character" w:styleId="ListLabel12">
    <w:name w:val="ListLabel 12"/>
    <w:qFormat/>
    <w:rPr>
      <w:b w:val="false"/>
      <w:sz w:val="22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 w:customStyle="1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922ed8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f349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27db"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color w:val="00000A"/>
      <w:spacing w:val="-10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e5fb9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e5fb9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b65d44"/>
    <w:pPr>
      <w:widowControl w:val="false"/>
      <w:suppressAutoHyphens w:val="true"/>
      <w:bidi w:val="0"/>
      <w:spacing w:lineRule="auto" w:line="240"/>
      <w:jc w:val="left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31B37-8FF1-431C-BFB5-2B2CCFFD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LibreOffice/5.3.0.3$Windows_X86_64 LibreOffice_project/7074905676c47b82bbcfbea1aeefc84afe1c50e1</Application>
  <Pages>3</Pages>
  <Words>540</Words>
  <Characters>2570</Characters>
  <CharactersWithSpaces>3114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2019-06-06T15:14:00Z</dcterms:created>
  <dc:creator>Julie</dc:creator>
  <dc:description/>
  <dc:language>en-GB</dc:language>
  <cp:lastModifiedBy/>
  <cp:lastPrinted>2019-12-17T12:23:55Z</cp:lastPrinted>
  <dcterms:modified xsi:type="dcterms:W3CDTF">2020-04-28T14:39:45Z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